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1935"/>
        <w:gridCol w:w="2100"/>
        <w:gridCol w:w="3555"/>
        <w:tblGridChange w:id="0">
          <w:tblGrid>
            <w:gridCol w:w="1620"/>
            <w:gridCol w:w="1935"/>
            <w:gridCol w:w="2100"/>
            <w:gridCol w:w="35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Pointage - Signature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JEUNE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Baptiste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GARANDEL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Pierre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DECOIN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Brayan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David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Gwendal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SERANDOUR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Ethan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GAUVRY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BAHIC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Sébastien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PHILIPPE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Romain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PHILIPPE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Dimitri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PIOGER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Steven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CADALEN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Matthieu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THOMAS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Aaron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GOARDON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Anthony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CROGUENNEC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Paul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Xavier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Kévin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MADEC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Julie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DENIEL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Sébastien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EXTÉRIEUR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PENNEC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Laurent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  <w:color w:val="ff0000"/>
          <w:sz w:val="34"/>
          <w:szCs w:val="34"/>
        </w:rPr>
      </w:pPr>
      <w:r w:rsidDel="00000000" w:rsidR="00000000" w:rsidRPr="00000000">
        <w:rPr>
          <w:b w:val="1"/>
          <w:bCs w:val="1"/>
          <w:color w:val="ff0000"/>
          <w:sz w:val="34"/>
          <w:szCs w:val="34"/>
          <w:rtl w:val="0"/>
        </w:rPr>
        <w:t xml:space="preserve">20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rPr>
        <w:b w:val="1"/>
        <w:bCs w:val="1"/>
        <w:sz w:val="34"/>
        <w:szCs w:val="34"/>
      </w:rPr>
    </w:pPr>
    <w:r w:rsidDel="00000000" w:rsidR="00000000" w:rsidRPr="00000000">
      <w:rPr>
        <w:b w:val="1"/>
        <w:bCs w:val="1"/>
        <w:color w:val="ff0000"/>
        <w:sz w:val="34"/>
        <w:szCs w:val="34"/>
        <w:rtl w:val="0"/>
      </w:rPr>
      <w:t xml:space="preserve">Pointage 1400</w:t>
      <w:tab/>
      <w:tab/>
      <w:t xml:space="preserve">Course de </w:t>
    </w:r>
    <w:r w:rsidDel="00000000" w:rsidR="00000000" w:rsidRPr="00000000">
      <w:rPr>
        <w:b w:val="1"/>
        <w:bCs w:val="1"/>
        <w:sz w:val="34"/>
        <w:szCs w:val="34"/>
        <w:rtl w:val="0"/>
      </w:rPr>
      <w:t xml:space="preserve">PLÉLAUFF 05-06/09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